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C34DE8" w:rsidTr="00C34DE8">
        <w:trPr>
          <w:trHeight w:val="1125"/>
        </w:trPr>
        <w:tc>
          <w:tcPr>
            <w:tcW w:w="3403" w:type="dxa"/>
            <w:hideMark/>
          </w:tcPr>
          <w:p w:rsidR="00C34DE8" w:rsidRDefault="00C34DE8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2C09AA78" wp14:editId="09DD8B4C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C34DE8" w:rsidRPr="00076A79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C34DE8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34DE8" w:rsidRPr="008118D7" w:rsidRDefault="00C34DE8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34DE8" w:rsidRDefault="0014433D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C34DE8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C34DE8" w:rsidRDefault="00C34DE8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34DE8" w:rsidRPr="008118D7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DE8" w:rsidRPr="008118D7" w:rsidRDefault="00C34DE8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C06EB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1444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6EB" w:rsidRPr="00C83806" w:rsidRDefault="005C06EB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83806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5C06EB" w:rsidRPr="00C83806" w:rsidRDefault="00FA79B8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C83806">
              <w:rPr>
                <w:rFonts w:ascii="Trebuchet MS" w:hAnsi="Trebuchet MS"/>
                <w:sz w:val="28"/>
                <w:szCs w:val="28"/>
              </w:rPr>
              <w:t>om verksamhet med hygienisk behandling, bas</w:t>
            </w:r>
            <w:r w:rsidR="001C0693" w:rsidRPr="00C83806">
              <w:rPr>
                <w:rFonts w:ascii="Trebuchet MS" w:hAnsi="Trebuchet MS"/>
                <w:sz w:val="28"/>
                <w:szCs w:val="28"/>
              </w:rPr>
              <w:t>s</w:t>
            </w:r>
            <w:r w:rsidRPr="00C83806">
              <w:rPr>
                <w:rFonts w:ascii="Trebuchet MS" w:hAnsi="Trebuchet MS"/>
                <w:sz w:val="28"/>
                <w:szCs w:val="28"/>
              </w:rPr>
              <w:t>ängbad eller solarium</w:t>
            </w:r>
          </w:p>
          <w:p w:rsidR="005C06EB" w:rsidRPr="00C83806" w:rsidRDefault="005C06EB">
            <w:pPr>
              <w:pStyle w:val="Huvudrubrik"/>
              <w:spacing w:before="0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C83806">
              <w:rPr>
                <w:rFonts w:ascii="Trebuchet MS" w:hAnsi="Trebuchet MS"/>
                <w:sz w:val="24"/>
                <w:szCs w:val="24"/>
              </w:rPr>
              <w:t>(enl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>igt 38</w:t>
            </w:r>
            <w:r w:rsidRPr="00C83806">
              <w:rPr>
                <w:rFonts w:ascii="Trebuchet MS" w:hAnsi="Trebuchet MS"/>
                <w:sz w:val="24"/>
                <w:szCs w:val="24"/>
              </w:rPr>
              <w:t xml:space="preserve"> § förordningen 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(1998:899) </w:t>
            </w:r>
            <w:r w:rsidRPr="00C83806">
              <w:rPr>
                <w:rFonts w:ascii="Trebuchet MS" w:hAnsi="Trebuchet MS"/>
                <w:sz w:val="24"/>
                <w:szCs w:val="24"/>
              </w:rPr>
              <w:t>om miljöfarlig verksamhet och hälsoskydd</w:t>
            </w:r>
            <w:r w:rsidR="00982989">
              <w:rPr>
                <w:rFonts w:ascii="Trebuchet MS" w:hAnsi="Trebuchet MS"/>
                <w:sz w:val="24"/>
                <w:szCs w:val="24"/>
              </w:rPr>
              <w:t xml:space="preserve"> samt</w:t>
            </w:r>
            <w:r w:rsidR="00982989">
              <w:rPr>
                <w:rFonts w:ascii="Trebuchet MS" w:hAnsi="Trebuchet MS"/>
                <w:sz w:val="24"/>
                <w:szCs w:val="24"/>
              </w:rPr>
              <w:br/>
              <w:t>10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 § </w:t>
            </w:r>
            <w:r w:rsidR="00982989">
              <w:rPr>
                <w:rFonts w:ascii="Trebuchet MS" w:hAnsi="Trebuchet MS"/>
                <w:sz w:val="24"/>
                <w:szCs w:val="24"/>
              </w:rPr>
              <w:t>Strålsäkerhetsmyndighetens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 föreskrifter (</w:t>
            </w:r>
            <w:r w:rsidR="00982989">
              <w:rPr>
                <w:rFonts w:ascii="Trebuchet MS" w:hAnsi="Trebuchet MS"/>
                <w:sz w:val="24"/>
                <w:szCs w:val="24"/>
              </w:rPr>
              <w:t>SSMFS 2012:5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>) om solarier</w:t>
            </w:r>
            <w:r w:rsidRPr="00C83806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5C06EB" w:rsidRDefault="005C06EB">
      <w:pPr>
        <w:ind w:left="-284"/>
        <w:rPr>
          <w:sz w:val="20"/>
        </w:rPr>
      </w:pPr>
    </w:p>
    <w:p w:rsidR="005C06EB" w:rsidRDefault="005C06EB">
      <w:pPr>
        <w:ind w:left="-284"/>
        <w:rPr>
          <w:sz w:val="20"/>
        </w:rPr>
      </w:pPr>
    </w:p>
    <w:p w:rsidR="005C06EB" w:rsidRPr="00E95433" w:rsidRDefault="00FA79B8" w:rsidP="00D65091">
      <w:pPr>
        <w:tabs>
          <w:tab w:val="left" w:pos="4820"/>
        </w:tabs>
        <w:ind w:left="-240" w:right="-1010"/>
        <w:rPr>
          <w:rFonts w:ascii="Georgia" w:hAnsi="Georgia"/>
          <w:b/>
          <w:szCs w:val="26"/>
        </w:rPr>
      </w:pPr>
      <w:r w:rsidRPr="00E95433">
        <w:rPr>
          <w:rFonts w:ascii="Georgia" w:hAnsi="Georgia"/>
          <w:b/>
          <w:szCs w:val="26"/>
        </w:rPr>
        <w:t>Anmälare</w:t>
      </w:r>
      <w:r w:rsidR="005C06EB" w:rsidRPr="00E95433">
        <w:rPr>
          <w:rFonts w:ascii="Georgia" w:hAnsi="Georgia"/>
          <w:b/>
          <w:szCs w:val="26"/>
        </w:rPr>
        <w:tab/>
        <w:t xml:space="preserve">Fastighetsägare </w:t>
      </w:r>
      <w:r w:rsidR="005C06EB" w:rsidRPr="00ED31FB">
        <w:rPr>
          <w:rFonts w:ascii="Georgia" w:hAnsi="Georgia"/>
          <w:szCs w:val="26"/>
        </w:rPr>
        <w:t xml:space="preserve">(om annan än </w:t>
      </w:r>
      <w:r w:rsidRPr="00ED31FB">
        <w:rPr>
          <w:rFonts w:ascii="Georgia" w:hAnsi="Georgia"/>
          <w:szCs w:val="26"/>
        </w:rPr>
        <w:t>anmälaren)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5C06EB" w:rsidRPr="00E95433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</w:tr>
      <w:tr w:rsidR="005C06EB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C83806" w:rsidRDefault="00C83806">
      <w:pPr>
        <w:ind w:left="-284"/>
      </w:pPr>
    </w:p>
    <w:p w:rsidR="005C06EB" w:rsidRPr="00E95433" w:rsidRDefault="00FA79B8" w:rsidP="00D65091">
      <w:pPr>
        <w:pStyle w:val="Rubrik2"/>
        <w:ind w:left="-240"/>
        <w:rPr>
          <w:rFonts w:ascii="Georgia" w:hAnsi="Georgia"/>
          <w:szCs w:val="26"/>
        </w:rPr>
      </w:pPr>
      <w:r w:rsidRPr="00E95433">
        <w:rPr>
          <w:rFonts w:ascii="Georgia" w:hAnsi="Georgia"/>
          <w:szCs w:val="26"/>
        </w:rPr>
        <w:t>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1560"/>
        <w:gridCol w:w="3421"/>
      </w:tblGrid>
      <w:tr w:rsidR="00FA79B8" w:rsidRPr="00E95433">
        <w:trPr>
          <w:trHeight w:val="257"/>
        </w:trPr>
        <w:tc>
          <w:tcPr>
            <w:tcW w:w="6644" w:type="dxa"/>
            <w:gridSpan w:val="2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namn</w:t>
            </w:r>
          </w:p>
        </w:tc>
        <w:tc>
          <w:tcPr>
            <w:tcW w:w="3421" w:type="dxa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Organisationsnummer</w:t>
            </w:r>
          </w:p>
        </w:tc>
      </w:tr>
      <w:tr w:rsidR="00FA79B8" w:rsidRPr="0039114C">
        <w:trPr>
          <w:trHeight w:val="480"/>
        </w:trPr>
        <w:tc>
          <w:tcPr>
            <w:tcW w:w="6644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19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adress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55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Faktureringsadress (om annan än ovanstående)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10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4A6E99" w:rsidRPr="00E95433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4A6E99" w:rsidRPr="00E95433" w:rsidRDefault="004A6E99" w:rsidP="005A132F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Fastighetsbeteckning</w:t>
            </w:r>
          </w:p>
        </w:tc>
      </w:tr>
      <w:tr w:rsidR="004A6E99">
        <w:trPr>
          <w:cantSplit/>
          <w:trHeight w:val="480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4A6E99" w:rsidRDefault="004A6E99" w:rsidP="005A132F">
            <w:pPr>
              <w:rPr>
                <w:rFonts w:ascii="Arial" w:hAnsi="Arial" w:cs="Arial"/>
              </w:rPr>
            </w:pPr>
          </w:p>
        </w:tc>
      </w:tr>
    </w:tbl>
    <w:p w:rsidR="00C83806" w:rsidRDefault="00C83806">
      <w:pPr>
        <w:ind w:left="-284"/>
      </w:pPr>
    </w:p>
    <w:p w:rsidR="005C06EB" w:rsidRPr="00E95433" w:rsidRDefault="00FA79B8" w:rsidP="00D65091">
      <w:pPr>
        <w:pStyle w:val="Rubrik2"/>
        <w:ind w:left="-240"/>
        <w:rPr>
          <w:rFonts w:ascii="Georgia" w:hAnsi="Georgia"/>
          <w:szCs w:val="26"/>
        </w:rPr>
      </w:pPr>
      <w:r w:rsidRPr="00E95433">
        <w:rPr>
          <w:rFonts w:ascii="Georgia" w:hAnsi="Georgia"/>
          <w:szCs w:val="26"/>
        </w:rPr>
        <w:t>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4961"/>
      </w:tblGrid>
      <w:tr w:rsidR="004A6E99" w:rsidRPr="00E95433">
        <w:trPr>
          <w:cantSplit/>
          <w:trHeight w:val="356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A6E99" w:rsidRPr="00E95433" w:rsidRDefault="00232F68" w:rsidP="005A132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="004A6E99" w:rsidRPr="00E95433">
              <w:rPr>
                <w:rFonts w:ascii="Georgia" w:hAnsi="Georgia" w:cs="Arial"/>
                <w:sz w:val="22"/>
                <w:szCs w:val="24"/>
              </w:rPr>
              <w:t>Bassängbad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A6E99" w:rsidRPr="00E95433" w:rsidRDefault="00AA71E4" w:rsidP="005A132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4A6E99" w:rsidRPr="00E95433">
              <w:rPr>
                <w:rFonts w:ascii="Georgia" w:hAnsi="Georgia" w:cs="Arial"/>
                <w:sz w:val="22"/>
                <w:szCs w:val="24"/>
              </w:rPr>
              <w:t>Solarium</w:t>
            </w:r>
          </w:p>
        </w:tc>
      </w:tr>
      <w:tr w:rsidR="00D65091" w:rsidRPr="00E95433">
        <w:trPr>
          <w:trHeight w:val="394"/>
        </w:trPr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65091" w:rsidRPr="00E95433" w:rsidRDefault="00232F68" w:rsidP="00D65091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Akupunktur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D65091" w:rsidRPr="00E95433" w:rsidRDefault="00AA71E4" w:rsidP="00D65091">
            <w:pPr>
              <w:rPr>
                <w:rFonts w:ascii="Georgia" w:hAnsi="Georgia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Fotvård</w:t>
            </w:r>
          </w:p>
        </w:tc>
      </w:tr>
      <w:tr w:rsidR="00D65091" w:rsidRPr="00E95433">
        <w:trPr>
          <w:cantSplit/>
          <w:trHeight w:val="356"/>
        </w:trPr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65091" w:rsidRPr="00E95433" w:rsidRDefault="00AA71E4" w:rsidP="00D65091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Piercing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D65091" w:rsidRPr="00E95433" w:rsidRDefault="00AA71E4" w:rsidP="00D65091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Tatuering</w:t>
            </w:r>
          </w:p>
        </w:tc>
      </w:tr>
      <w:tr w:rsidR="00D65091">
        <w:trPr>
          <w:cantSplit/>
          <w:trHeight w:val="356"/>
        </w:trPr>
        <w:tc>
          <w:tcPr>
            <w:tcW w:w="1702" w:type="dxa"/>
            <w:tcBorders>
              <w:top w:val="nil"/>
              <w:bottom w:val="nil"/>
              <w:right w:val="nil"/>
            </w:tcBorders>
            <w:vAlign w:val="bottom"/>
          </w:tcPr>
          <w:p w:rsidR="00D65091" w:rsidRPr="00E95433" w:rsidRDefault="00AA71E4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Annat, ange: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65091">
        <w:trPr>
          <w:cantSplit/>
          <w:trHeight w:val="70"/>
        </w:trPr>
        <w:tc>
          <w:tcPr>
            <w:tcW w:w="1702" w:type="dxa"/>
            <w:tcBorders>
              <w:top w:val="nil"/>
              <w:right w:val="nil"/>
            </w:tcBorders>
            <w:vAlign w:val="center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D65091" w:rsidRDefault="00D65091" w:rsidP="00D65091"/>
    <w:p w:rsidR="00C34DE8" w:rsidRDefault="00D65091" w:rsidP="00C45518">
      <w:pPr>
        <w:pStyle w:val="Rubrik7"/>
        <w:tabs>
          <w:tab w:val="left" w:pos="5670"/>
        </w:tabs>
        <w:ind w:left="-240"/>
      </w:pPr>
      <w:r>
        <w:br w:type="page"/>
      </w:r>
    </w:p>
    <w:p w:rsidR="00C34DE8" w:rsidRDefault="00C34DE8" w:rsidP="00C34DE8">
      <w:pPr>
        <w:pStyle w:val="Rubrik7"/>
        <w:tabs>
          <w:tab w:val="left" w:pos="5670"/>
        </w:tabs>
        <w:spacing w:before="0" w:after="0"/>
        <w:ind w:left="-238"/>
      </w:pPr>
    </w:p>
    <w:p w:rsidR="00C45518" w:rsidRPr="00E95433" w:rsidRDefault="00C45518" w:rsidP="00C34DE8">
      <w:pPr>
        <w:pStyle w:val="Rubrik7"/>
        <w:tabs>
          <w:tab w:val="left" w:pos="5670"/>
        </w:tabs>
        <w:spacing w:before="0" w:after="0"/>
        <w:ind w:left="-238"/>
        <w:rPr>
          <w:rFonts w:ascii="Georgia" w:hAnsi="Georgia" w:cs="Arial"/>
          <w:b/>
          <w:szCs w:val="26"/>
        </w:rPr>
      </w:pPr>
      <w:r w:rsidRPr="00E95433">
        <w:rPr>
          <w:rFonts w:ascii="Georgia" w:hAnsi="Georgia" w:cs="Arial"/>
          <w:b/>
          <w:szCs w:val="26"/>
        </w:rPr>
        <w:t>Tid som 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4252"/>
      </w:tblGrid>
      <w:tr w:rsidR="00C45518" w:rsidRPr="00E95433" w:rsidTr="00C45518">
        <w:trPr>
          <w:cantSplit/>
          <w:trHeight w:val="382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C45518" w:rsidRPr="00E95433" w:rsidRDefault="00AA71E4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C45518" w:rsidRPr="00E95433">
              <w:rPr>
                <w:rFonts w:ascii="Georgia" w:hAnsi="Georgia" w:cs="Arial"/>
                <w:sz w:val="22"/>
                <w:szCs w:val="24"/>
              </w:rPr>
              <w:t>Verksamhet som ska drivas tillsvidare</w:t>
            </w:r>
          </w:p>
        </w:tc>
      </w:tr>
      <w:tr w:rsidR="00C45518" w:rsidRPr="004E2671" w:rsidTr="00E95433">
        <w:trPr>
          <w:cantSplit/>
          <w:trHeight w:val="106"/>
        </w:trPr>
        <w:tc>
          <w:tcPr>
            <w:tcW w:w="5813" w:type="dxa"/>
            <w:tcBorders>
              <w:top w:val="nil"/>
              <w:bottom w:val="nil"/>
              <w:right w:val="nil"/>
            </w:tcBorders>
            <w:vAlign w:val="bottom"/>
          </w:tcPr>
          <w:p w:rsidR="00C45518" w:rsidRPr="00E95433" w:rsidRDefault="00AA71E4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116117" w:rsidRPr="00E95433">
              <w:rPr>
                <w:rFonts w:ascii="Georgia" w:hAnsi="Georgia" w:cs="Arial"/>
                <w:sz w:val="22"/>
                <w:szCs w:val="24"/>
              </w:rPr>
              <w:t>Verksamhet</w:t>
            </w:r>
            <w:r w:rsidR="00C45518" w:rsidRPr="00E95433">
              <w:rPr>
                <w:rFonts w:ascii="Georgia" w:hAnsi="Georgia" w:cs="Arial"/>
                <w:sz w:val="22"/>
                <w:szCs w:val="24"/>
              </w:rPr>
              <w:t xml:space="preserve"> som ska bedrivas under viss tid, ange tid:</w:t>
            </w:r>
          </w:p>
        </w:tc>
        <w:tc>
          <w:tcPr>
            <w:tcW w:w="4252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C45518" w:rsidRPr="004E2671" w:rsidTr="00E95433">
        <w:trPr>
          <w:cantSplit/>
          <w:trHeight w:val="82"/>
        </w:trPr>
        <w:tc>
          <w:tcPr>
            <w:tcW w:w="5813" w:type="dxa"/>
            <w:tcBorders>
              <w:top w:val="nil"/>
              <w:bottom w:val="nil"/>
              <w:right w:val="nil"/>
            </w:tcBorders>
            <w:vAlign w:val="center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C45518" w:rsidRPr="00E95433" w:rsidTr="00C45518">
        <w:trPr>
          <w:cantSplit/>
          <w:trHeight w:val="308"/>
        </w:trPr>
        <w:tc>
          <w:tcPr>
            <w:tcW w:w="10065" w:type="dxa"/>
            <w:gridSpan w:val="2"/>
            <w:tcBorders>
              <w:top w:val="nil"/>
            </w:tcBorders>
          </w:tcPr>
          <w:p w:rsidR="00C45518" w:rsidRPr="00E95433" w:rsidRDefault="00AA71E4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14433D">
              <w:rPr>
                <w:rFonts w:ascii="Garamond" w:hAnsi="Garamond"/>
              </w:rPr>
            </w:r>
            <w:r w:rsidR="0014433D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C45518" w:rsidRPr="00E95433">
              <w:rPr>
                <w:rFonts w:ascii="Georgia" w:hAnsi="Georgia" w:cs="Arial"/>
                <w:sz w:val="22"/>
                <w:szCs w:val="24"/>
              </w:rPr>
              <w:t>Förändring av verksamhet</w:t>
            </w:r>
          </w:p>
        </w:tc>
      </w:tr>
    </w:tbl>
    <w:p w:rsidR="00C45518" w:rsidRDefault="00C45518" w:rsidP="00C45518">
      <w:pPr>
        <w:ind w:leftChars="-100" w:left="-240"/>
      </w:pPr>
    </w:p>
    <w:p w:rsidR="00D65091" w:rsidRPr="00E95433" w:rsidRDefault="00D65091" w:rsidP="00D65091">
      <w:pPr>
        <w:ind w:leftChars="-100" w:left="-240"/>
        <w:rPr>
          <w:rFonts w:ascii="Georgia" w:hAnsi="Georgia" w:cs="Arial"/>
          <w:b/>
          <w:szCs w:val="26"/>
        </w:rPr>
      </w:pPr>
      <w:r w:rsidRPr="00E95433">
        <w:rPr>
          <w:rFonts w:ascii="Georgia" w:hAnsi="Georgia" w:cs="Arial"/>
          <w:b/>
          <w:szCs w:val="26"/>
        </w:rPr>
        <w:t>Beskrivning av verksamheten</w:t>
      </w:r>
      <w:r w:rsidR="00900820" w:rsidRPr="00E95433">
        <w:rPr>
          <w:rFonts w:ascii="Georgia" w:hAnsi="Georgia" w:cs="Arial"/>
          <w:b/>
          <w:szCs w:val="26"/>
        </w:rPr>
        <w:t xml:space="preserve"> inklusive omfattning</w:t>
      </w:r>
    </w:p>
    <w:p w:rsidR="004A6E99" w:rsidRPr="00E95433" w:rsidRDefault="004A6E99" w:rsidP="00D65091">
      <w:pPr>
        <w:ind w:leftChars="-100" w:left="-240"/>
        <w:rPr>
          <w:rFonts w:ascii="Georgia" w:hAnsi="Georgia" w:cs="Arial"/>
          <w:sz w:val="22"/>
          <w:szCs w:val="24"/>
        </w:rPr>
      </w:pPr>
      <w:r w:rsidRPr="00E95433">
        <w:rPr>
          <w:rFonts w:ascii="Georgia" w:hAnsi="Georgia" w:cs="Arial"/>
          <w:sz w:val="22"/>
          <w:szCs w:val="24"/>
        </w:rPr>
        <w:t>Redovisa även om lokalerna delas med annan 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06EB">
        <w:trPr>
          <w:cantSplit/>
          <w:trHeight w:val="448"/>
        </w:trPr>
        <w:tc>
          <w:tcPr>
            <w:tcW w:w="1006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5C06E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C06E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  <w:tr w:rsidR="005C06EB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5C06EB" w:rsidRDefault="005C06EB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39114C" w:rsidRPr="00E95433" w:rsidRDefault="005C06EB" w:rsidP="0039114C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E95433">
        <w:rPr>
          <w:rFonts w:ascii="Georgia" w:hAnsi="Georgia"/>
          <w:szCs w:val="26"/>
        </w:rPr>
        <w:t>Underskrift</w:t>
      </w:r>
      <w:r w:rsidR="0039114C" w:rsidRPr="00E95433">
        <w:rPr>
          <w:rFonts w:ascii="Georgia" w:hAnsi="Georgia"/>
          <w:szCs w:val="26"/>
        </w:rPr>
        <w:t xml:space="preserve"> </w:t>
      </w:r>
      <w:r w:rsidR="0039114C" w:rsidRPr="00E95433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D21908" w:rsidRPr="00E95433">
        <w:rPr>
          <w:rFonts w:ascii="Georgia" w:hAnsi="Georgia"/>
          <w:b w:val="0"/>
          <w:sz w:val="22"/>
          <w:szCs w:val="26"/>
        </w:rPr>
        <w:t>hantering</w:t>
      </w:r>
      <w:r w:rsidR="0039114C" w:rsidRPr="00E95433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72751" w:rsidRPr="00E95433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72751" w:rsidRPr="00E95433" w:rsidRDefault="00072751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72751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72751" w:rsidRDefault="00072751" w:rsidP="005C06EB">
            <w:pPr>
              <w:rPr>
                <w:rFonts w:ascii="Arial" w:hAnsi="Arial" w:cs="Arial"/>
              </w:rPr>
            </w:pPr>
          </w:p>
        </w:tc>
      </w:tr>
      <w:tr w:rsidR="005C06EB" w:rsidRPr="00E95433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5C06EB" w:rsidRPr="00E95433" w:rsidRDefault="00072751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  <w:r w:rsidR="00072751" w:rsidRPr="00E95433">
              <w:rPr>
                <w:rFonts w:ascii="Georgia" w:hAnsi="Georgia" w:cs="Arial"/>
                <w:sz w:val="22"/>
                <w:szCs w:val="24"/>
              </w:rPr>
              <w:t>förtydligande</w:t>
            </w:r>
          </w:p>
        </w:tc>
      </w:tr>
      <w:tr w:rsidR="005C06EB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</w:tbl>
    <w:p w:rsidR="005C06EB" w:rsidRDefault="005C06EB">
      <w:pPr>
        <w:ind w:left="-284"/>
      </w:pPr>
    </w:p>
    <w:p w:rsidR="005C06EB" w:rsidRDefault="005C06EB">
      <w:pPr>
        <w:ind w:left="-284"/>
      </w:pPr>
      <w:r>
        <w:br w:type="page"/>
      </w:r>
    </w:p>
    <w:p w:rsidR="00C34DE8" w:rsidRDefault="00C34DE8">
      <w:pPr>
        <w:pStyle w:val="Rubrik5"/>
        <w:rPr>
          <w:rFonts w:ascii="Trebuchet MS" w:hAnsi="Trebuchet MS"/>
          <w:sz w:val="28"/>
          <w:szCs w:val="28"/>
        </w:rPr>
      </w:pPr>
    </w:p>
    <w:p w:rsidR="005C06EB" w:rsidRPr="00C83806" w:rsidRDefault="005C06EB">
      <w:pPr>
        <w:pStyle w:val="Rubrik5"/>
        <w:rPr>
          <w:rFonts w:ascii="Trebuchet MS" w:hAnsi="Trebuchet MS"/>
          <w:sz w:val="28"/>
          <w:szCs w:val="28"/>
        </w:rPr>
      </w:pPr>
      <w:r w:rsidRPr="00C83806">
        <w:rPr>
          <w:rFonts w:ascii="Trebuchet MS" w:hAnsi="Trebuchet MS"/>
          <w:sz w:val="28"/>
          <w:szCs w:val="28"/>
        </w:rPr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06EB" w:rsidRPr="00C83806" w:rsidTr="00C23778">
        <w:trPr>
          <w:trHeight w:val="9601"/>
        </w:trPr>
        <w:tc>
          <w:tcPr>
            <w:tcW w:w="10065" w:type="dxa"/>
          </w:tcPr>
          <w:p w:rsidR="005C06EB" w:rsidRPr="00C83806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iCs/>
                <w:szCs w:val="24"/>
              </w:rPr>
            </w:pPr>
          </w:p>
          <w:p w:rsidR="003F258D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  <w:r>
              <w:rPr>
                <w:rFonts w:ascii="Georgia" w:hAnsi="Georgia"/>
                <w:b/>
                <w:sz w:val="22"/>
                <w:szCs w:val="24"/>
              </w:rPr>
              <w:t>U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>tdrag ur 38 § förordningen (1998:899) om miljöfarlig verksamhet och hälsoskydd</w:t>
            </w:r>
          </w:p>
          <w:p w:rsidR="003F258D" w:rsidRPr="00D21908" w:rsidRDefault="003F258D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Det är förbjudet att utan anmälan driva eller arrangera</w:t>
            </w:r>
          </w:p>
          <w:p w:rsidR="003F258D" w:rsidRPr="00D21908" w:rsidRDefault="003F258D" w:rsidP="003F258D">
            <w:pPr>
              <w:numPr>
                <w:ilvl w:val="0"/>
                <w:numId w:val="3"/>
              </w:num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 xml:space="preserve">verksamhet där allmänheten yrkesmässigt erbjuds hygienisk behandling som innebär risk för blodsmitta genom användning av skalpeller, akupunkturnålar, </w:t>
            </w:r>
            <w:proofErr w:type="spellStart"/>
            <w:r w:rsidRPr="00D21908">
              <w:rPr>
                <w:rFonts w:ascii="Georgia" w:hAnsi="Georgia"/>
                <w:sz w:val="22"/>
                <w:szCs w:val="24"/>
              </w:rPr>
              <w:t>piercingverktyg</w:t>
            </w:r>
            <w:proofErr w:type="spellEnd"/>
            <w:r w:rsidRPr="00D21908">
              <w:rPr>
                <w:rFonts w:ascii="Georgia" w:hAnsi="Georgia"/>
                <w:sz w:val="22"/>
                <w:szCs w:val="24"/>
              </w:rPr>
              <w:t xml:space="preserve"> eller andra liknande skärande eller stickande verktyg,</w:t>
            </w:r>
          </w:p>
          <w:p w:rsidR="003F258D" w:rsidRPr="00D21908" w:rsidRDefault="009371B8" w:rsidP="003F258D">
            <w:pPr>
              <w:numPr>
                <w:ilvl w:val="0"/>
                <w:numId w:val="3"/>
              </w:num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bassängbad som är upplåtna åt allmänheten eller som annars används av många människor</w:t>
            </w:r>
          </w:p>
          <w:p w:rsidR="00D30F13" w:rsidRPr="00D21908" w:rsidRDefault="00D30F13" w:rsidP="00D30F13">
            <w:pPr>
              <w:tabs>
                <w:tab w:val="left" w:pos="851"/>
              </w:tabs>
              <w:ind w:left="360"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…</w:t>
            </w:r>
          </w:p>
          <w:p w:rsidR="007E092E" w:rsidRPr="00D21908" w:rsidRDefault="007E092E" w:rsidP="007E092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9371B8" w:rsidRPr="00D21908" w:rsidRDefault="009371B8" w:rsidP="009371B8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En anmälningspliktig verksamhet får påbörjas tidigast sex veckor efter det att anmälan har gjorts, om inte tillsynsmyndigheten bestämmer något annat.</w:t>
            </w:r>
          </w:p>
          <w:p w:rsidR="009371B8" w:rsidRPr="00D21908" w:rsidRDefault="009371B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3F258D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 w:cs="Arial"/>
                <w:b/>
                <w:sz w:val="22"/>
                <w:szCs w:val="24"/>
              </w:rPr>
            </w:pPr>
            <w:r>
              <w:rPr>
                <w:rFonts w:ascii="Georgia" w:hAnsi="Georgia" w:cs="Arial"/>
                <w:b/>
                <w:sz w:val="22"/>
                <w:szCs w:val="24"/>
              </w:rPr>
              <w:t>10 § S</w:t>
            </w:r>
            <w:r w:rsidRPr="00D21908">
              <w:rPr>
                <w:rFonts w:ascii="Georgia" w:hAnsi="Georgia" w:cs="Arial"/>
                <w:b/>
                <w:sz w:val="22"/>
                <w:szCs w:val="24"/>
              </w:rPr>
              <w:t>trålsäkerhetsmyndighetens föreskrifter (</w:t>
            </w:r>
            <w:r>
              <w:rPr>
                <w:rFonts w:ascii="Georgia" w:hAnsi="Georgia" w:cs="Arial"/>
                <w:b/>
                <w:sz w:val="22"/>
                <w:szCs w:val="24"/>
              </w:rPr>
              <w:t>SSMFS</w:t>
            </w:r>
            <w:r w:rsidRPr="00D21908">
              <w:rPr>
                <w:rFonts w:ascii="Georgia" w:hAnsi="Georgia" w:cs="Arial"/>
                <w:b/>
                <w:sz w:val="22"/>
                <w:szCs w:val="24"/>
              </w:rPr>
              <w:t xml:space="preserve"> 2012:5) om solarier och artificiella solningsanläggningar</w:t>
            </w:r>
          </w:p>
          <w:p w:rsidR="002F15EB" w:rsidRPr="00D21908" w:rsidRDefault="002F15EB" w:rsidP="002F15EB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D21908">
              <w:rPr>
                <w:rFonts w:ascii="Georgia" w:hAnsi="Georgia" w:cs="Arial"/>
                <w:sz w:val="22"/>
                <w:szCs w:val="24"/>
              </w:rPr>
              <w:t xml:space="preserve">Den som bedriver verksamhet </w:t>
            </w:r>
            <w:r w:rsidR="00374002">
              <w:rPr>
                <w:rFonts w:ascii="Georgia" w:hAnsi="Georgia" w:cs="Arial"/>
                <w:sz w:val="22"/>
                <w:szCs w:val="24"/>
              </w:rPr>
              <w:t>där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C45518" w:rsidRPr="00D21908">
              <w:rPr>
                <w:rFonts w:ascii="Georgia" w:hAnsi="Georgia" w:cs="Arial"/>
                <w:sz w:val="22"/>
                <w:szCs w:val="24"/>
              </w:rPr>
              <w:t xml:space="preserve">kosmetiskt </w:t>
            </w:r>
            <w:r w:rsidRPr="00D21908">
              <w:rPr>
                <w:rFonts w:ascii="Georgia" w:hAnsi="Georgia" w:cs="Arial"/>
                <w:sz w:val="22"/>
                <w:szCs w:val="24"/>
              </w:rPr>
              <w:t>solari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>um upplåts till allmänheten</w:t>
            </w:r>
            <w:r w:rsidR="00374002">
              <w:rPr>
                <w:rFonts w:ascii="Georgia" w:hAnsi="Georgia" w:cs="Arial"/>
                <w:sz w:val="22"/>
                <w:szCs w:val="24"/>
              </w:rPr>
              <w:t>,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 xml:space="preserve"> ska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anmäla verksamheten till sin kommuns miljö- och hälsoskydds</w:t>
            </w:r>
            <w:r w:rsidR="00C45518" w:rsidRPr="00D21908">
              <w:rPr>
                <w:rFonts w:ascii="Georgia" w:hAnsi="Georgia" w:cs="Arial"/>
                <w:sz w:val="22"/>
                <w:szCs w:val="24"/>
              </w:rPr>
              <w:t>kontor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eller motsvarande.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 xml:space="preserve"> Anmälan ska göras senast sex veckor innan verksamheten påbörjas.</w:t>
            </w:r>
          </w:p>
          <w:p w:rsidR="009371B8" w:rsidRPr="00D21908" w:rsidRDefault="009371B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</w:p>
          <w:p w:rsidR="00CE6751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Bilagor</w:t>
            </w:r>
          </w:p>
          <w:p w:rsidR="00CE6751" w:rsidRPr="00D21908" w:rsidRDefault="00A3759D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Till anmälan ska du bifoga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planritningar</w:t>
            </w:r>
            <w:r w:rsidR="00C23778" w:rsidRPr="00D21908">
              <w:rPr>
                <w:rFonts w:ascii="Georgia" w:hAnsi="Georgia"/>
                <w:sz w:val="22"/>
                <w:szCs w:val="24"/>
              </w:rPr>
              <w:t xml:space="preserve"> där fasta installationer som till exempel 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toaletter, handfat, rumsindelning, förråd, städ- och om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klädningsutrymme, arbetsplatser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ed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 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era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ingår. </w:t>
            </w:r>
            <w:r w:rsidRPr="00D21908">
              <w:rPr>
                <w:rFonts w:ascii="Georgia" w:hAnsi="Georgia"/>
                <w:sz w:val="22"/>
                <w:szCs w:val="24"/>
              </w:rPr>
              <w:t xml:space="preserve">Du ska även redovisa typ av ventilation, 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ti</w:t>
            </w:r>
            <w:r w:rsidRPr="00D21908">
              <w:rPr>
                <w:rFonts w:ascii="Georgia" w:hAnsi="Georgia"/>
                <w:sz w:val="22"/>
                <w:szCs w:val="24"/>
              </w:rPr>
              <w:t>llsammans med ritningsunderlag.</w:t>
            </w:r>
          </w:p>
          <w:p w:rsidR="005C06EB" w:rsidRPr="00D21908" w:rsidRDefault="005C06EB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</w:rPr>
            </w:pPr>
          </w:p>
          <w:p w:rsidR="005C06EB" w:rsidRPr="00D21908" w:rsidRDefault="00D21908">
            <w:pPr>
              <w:pStyle w:val="Rubrik6"/>
              <w:rPr>
                <w:rFonts w:ascii="Georgia" w:hAnsi="Georgia"/>
                <w:i w:val="0"/>
                <w:iCs w:val="0"/>
              </w:rPr>
            </w:pPr>
            <w:r w:rsidRPr="00D21908">
              <w:rPr>
                <w:rFonts w:ascii="Georgia" w:hAnsi="Georgia"/>
                <w:i w:val="0"/>
                <w:iCs w:val="0"/>
              </w:rPr>
              <w:t>Avgift</w:t>
            </w:r>
          </w:p>
          <w:p w:rsidR="00092F64" w:rsidRPr="00D21908" w:rsidRDefault="0014433D" w:rsidP="00092F64">
            <w:pPr>
              <w:tabs>
                <w:tab w:val="left" w:pos="851"/>
              </w:tabs>
              <w:ind w:right="231"/>
              <w:rPr>
                <w:rFonts w:ascii="Georgia" w:hAnsi="Georgia"/>
                <w:b/>
                <w:sz w:val="22"/>
                <w:szCs w:val="24"/>
              </w:rPr>
            </w:pPr>
            <w:r w:rsidRPr="0014433D">
              <w:rPr>
                <w:rFonts w:ascii="Georgia" w:hAnsi="Georgia"/>
                <w:sz w:val="22"/>
                <w:szCs w:val="24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4C694A">
                <w:rPr>
                  <w:rStyle w:val="Hyperlnk"/>
                  <w:rFonts w:ascii="Georgia" w:hAnsi="Georgia"/>
                  <w:sz w:val="22"/>
                  <w:szCs w:val="24"/>
                </w:rPr>
                <w:t>www.tranas.se</w:t>
              </w:r>
            </w:hyperlink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bookmarkStart w:id="0" w:name="_GoBack"/>
            <w:bookmarkEnd w:id="0"/>
          </w:p>
          <w:p w:rsidR="005C06EB" w:rsidRPr="00D21908" w:rsidRDefault="005C06E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4"/>
              </w:rPr>
            </w:pPr>
          </w:p>
          <w:p w:rsidR="00D21908" w:rsidRPr="00831A4D" w:rsidRDefault="00D21908" w:rsidP="00D21908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D21908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D21908" w:rsidRPr="00831A4D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562E6B">
              <w:rPr>
                <w:rFonts w:ascii="Georgia" w:hAnsi="Georgia"/>
                <w:sz w:val="22"/>
                <w:szCs w:val="22"/>
              </w:rPr>
              <w:t>TRANÅS</w:t>
            </w:r>
            <w:r w:rsidR="00562E6B" w:rsidRPr="00562E6B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562E6B" w:rsidRPr="00F52445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562E6B">
              <w:rPr>
                <w:rFonts w:ascii="Georgia" w:hAnsi="Georgia"/>
                <w:sz w:val="22"/>
                <w:szCs w:val="22"/>
              </w:rPr>
              <w:t>.</w:t>
            </w:r>
          </w:p>
          <w:p w:rsidR="005C06EB" w:rsidRPr="00C83806" w:rsidRDefault="005C06EB" w:rsidP="00C23778">
            <w:pPr>
              <w:tabs>
                <w:tab w:val="left" w:pos="7088"/>
              </w:tabs>
              <w:rPr>
                <w:rFonts w:ascii="Arial Narrow" w:hAnsi="Arial Narrow"/>
                <w:szCs w:val="24"/>
              </w:rPr>
            </w:pPr>
          </w:p>
        </w:tc>
      </w:tr>
    </w:tbl>
    <w:p w:rsidR="005C06EB" w:rsidRDefault="005C06EB">
      <w:pPr>
        <w:ind w:left="-284"/>
      </w:pPr>
    </w:p>
    <w:sectPr w:rsidR="005C06EB">
      <w:footerReference w:type="even" r:id="rId11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E" w:rsidRDefault="001C61FE">
      <w:r>
        <w:separator/>
      </w:r>
    </w:p>
  </w:endnote>
  <w:endnote w:type="continuationSeparator" w:id="0">
    <w:p w:rsidR="001C61FE" w:rsidRDefault="001C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518" w:rsidRDefault="00C455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45518" w:rsidRDefault="00C455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E" w:rsidRDefault="001C61FE">
      <w:r>
        <w:separator/>
      </w:r>
    </w:p>
  </w:footnote>
  <w:footnote w:type="continuationSeparator" w:id="0">
    <w:p w:rsidR="001C61FE" w:rsidRDefault="001C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200180"/>
    <w:multiLevelType w:val="hybridMultilevel"/>
    <w:tmpl w:val="A104C8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84"/>
    <w:rsid w:val="0002351D"/>
    <w:rsid w:val="00072751"/>
    <w:rsid w:val="00092F64"/>
    <w:rsid w:val="000A592C"/>
    <w:rsid w:val="000F7BCD"/>
    <w:rsid w:val="00116117"/>
    <w:rsid w:val="0014433D"/>
    <w:rsid w:val="001A71FD"/>
    <w:rsid w:val="001C0693"/>
    <w:rsid w:val="001C61FE"/>
    <w:rsid w:val="001D4DAC"/>
    <w:rsid w:val="00221C0A"/>
    <w:rsid w:val="00232F68"/>
    <w:rsid w:val="002F15EB"/>
    <w:rsid w:val="00324B8F"/>
    <w:rsid w:val="00356B53"/>
    <w:rsid w:val="00374002"/>
    <w:rsid w:val="0039114C"/>
    <w:rsid w:val="003A673B"/>
    <w:rsid w:val="003D0545"/>
    <w:rsid w:val="003F258D"/>
    <w:rsid w:val="00406263"/>
    <w:rsid w:val="00426EDF"/>
    <w:rsid w:val="004769AD"/>
    <w:rsid w:val="004A4767"/>
    <w:rsid w:val="004A6E99"/>
    <w:rsid w:val="004D3208"/>
    <w:rsid w:val="00562E6B"/>
    <w:rsid w:val="0059083C"/>
    <w:rsid w:val="005A132F"/>
    <w:rsid w:val="005C06EB"/>
    <w:rsid w:val="005C695F"/>
    <w:rsid w:val="0069771E"/>
    <w:rsid w:val="00725F6E"/>
    <w:rsid w:val="00735358"/>
    <w:rsid w:val="007369A7"/>
    <w:rsid w:val="00745854"/>
    <w:rsid w:val="00756913"/>
    <w:rsid w:val="007835DF"/>
    <w:rsid w:val="007B68E1"/>
    <w:rsid w:val="007C28A6"/>
    <w:rsid w:val="007E092E"/>
    <w:rsid w:val="00801D84"/>
    <w:rsid w:val="00900820"/>
    <w:rsid w:val="009371B8"/>
    <w:rsid w:val="00982989"/>
    <w:rsid w:val="009A1588"/>
    <w:rsid w:val="009D51AD"/>
    <w:rsid w:val="00A36EE3"/>
    <w:rsid w:val="00A3759D"/>
    <w:rsid w:val="00AA276F"/>
    <w:rsid w:val="00AA6306"/>
    <w:rsid w:val="00AA71E4"/>
    <w:rsid w:val="00AE6652"/>
    <w:rsid w:val="00AF54CA"/>
    <w:rsid w:val="00B23242"/>
    <w:rsid w:val="00C23778"/>
    <w:rsid w:val="00C34DE8"/>
    <w:rsid w:val="00C40F67"/>
    <w:rsid w:val="00C45518"/>
    <w:rsid w:val="00C67EEB"/>
    <w:rsid w:val="00C83806"/>
    <w:rsid w:val="00CB0D0C"/>
    <w:rsid w:val="00CD2074"/>
    <w:rsid w:val="00CE6751"/>
    <w:rsid w:val="00D21908"/>
    <w:rsid w:val="00D30F13"/>
    <w:rsid w:val="00D65091"/>
    <w:rsid w:val="00DA0A74"/>
    <w:rsid w:val="00DB4D90"/>
    <w:rsid w:val="00DD227B"/>
    <w:rsid w:val="00DE2B43"/>
    <w:rsid w:val="00DE7564"/>
    <w:rsid w:val="00E17ABB"/>
    <w:rsid w:val="00E34E8E"/>
    <w:rsid w:val="00E8185D"/>
    <w:rsid w:val="00E916A4"/>
    <w:rsid w:val="00E95433"/>
    <w:rsid w:val="00EB580E"/>
    <w:rsid w:val="00EC2ED0"/>
    <w:rsid w:val="00ED31FB"/>
    <w:rsid w:val="00F27843"/>
    <w:rsid w:val="00F446F9"/>
    <w:rsid w:val="00F45FB8"/>
    <w:rsid w:val="00F52445"/>
    <w:rsid w:val="00F64D2D"/>
    <w:rsid w:val="00FA79B8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F1B74"/>
  <w15:chartTrackingRefBased/>
  <w15:docId w15:val="{3E25B4E8-1ED7-475D-9EAB-20E6C3C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7">
    <w:name w:val="heading 7"/>
    <w:basedOn w:val="Normal"/>
    <w:next w:val="Normal"/>
    <w:qFormat/>
    <w:rsid w:val="00C45518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4A4767"/>
    <w:rPr>
      <w:sz w:val="24"/>
    </w:rPr>
  </w:style>
  <w:style w:type="character" w:styleId="Hyperlnk">
    <w:name w:val="Hyperlink"/>
    <w:rsid w:val="00562E6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454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3844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Jenny Enåkander</cp:lastModifiedBy>
  <cp:revision>12</cp:revision>
  <cp:lastPrinted>2021-01-11T14:34:00Z</cp:lastPrinted>
  <dcterms:created xsi:type="dcterms:W3CDTF">2022-01-27T15:43:00Z</dcterms:created>
  <dcterms:modified xsi:type="dcterms:W3CDTF">2026-01-23T07:07:00Z</dcterms:modified>
</cp:coreProperties>
</file>